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45B" w:rsidRPr="00891FD7" w:rsidRDefault="00E949BF" w:rsidP="009F32B0">
      <w:pPr>
        <w:jc w:val="center"/>
        <w:rPr>
          <w:rFonts w:ascii="华文中宋" w:eastAsia="华文中宋" w:hAnsi="华文中宋" w:cs="Times New Roman"/>
          <w:b/>
          <w:sz w:val="44"/>
          <w:szCs w:val="44"/>
        </w:rPr>
      </w:pPr>
      <w:r w:rsidRPr="00891FD7">
        <w:rPr>
          <w:rFonts w:ascii="华文中宋" w:eastAsia="华文中宋" w:hAnsi="华文中宋" w:cs="Times New Roman" w:hint="eastAsia"/>
          <w:b/>
          <w:sz w:val="44"/>
          <w:szCs w:val="44"/>
        </w:rPr>
        <w:t>安徽财贸职业</w:t>
      </w:r>
      <w:r w:rsidR="001E29F4" w:rsidRPr="00891FD7">
        <w:rPr>
          <w:rFonts w:ascii="华文中宋" w:eastAsia="华文中宋" w:hAnsi="华文中宋" w:cs="Times New Roman" w:hint="eastAsia"/>
          <w:b/>
          <w:sz w:val="44"/>
          <w:szCs w:val="44"/>
        </w:rPr>
        <w:t>学</w:t>
      </w:r>
      <w:r w:rsidR="00F7045B" w:rsidRPr="00891FD7">
        <w:rPr>
          <w:rFonts w:ascii="华文中宋" w:eastAsia="华文中宋" w:hAnsi="华文中宋" w:cs="Times New Roman" w:hint="eastAsia"/>
          <w:b/>
          <w:sz w:val="44"/>
          <w:szCs w:val="44"/>
        </w:rPr>
        <w:t>院</w:t>
      </w:r>
      <w:r w:rsidR="00891FD7" w:rsidRPr="00891FD7">
        <w:rPr>
          <w:rFonts w:ascii="华文中宋" w:eastAsia="华文中宋" w:hAnsi="华文中宋" w:cs="Times New Roman" w:hint="eastAsia"/>
          <w:b/>
          <w:sz w:val="44"/>
          <w:szCs w:val="44"/>
        </w:rPr>
        <w:t>网上商城采购</w:t>
      </w:r>
      <w:r w:rsidR="00E91E71" w:rsidRPr="00891FD7">
        <w:rPr>
          <w:rFonts w:ascii="华文中宋" w:eastAsia="华文中宋" w:hAnsi="华文中宋" w:cs="Times New Roman" w:hint="eastAsia"/>
          <w:b/>
          <w:sz w:val="44"/>
          <w:szCs w:val="44"/>
        </w:rPr>
        <w:t>有关工作</w:t>
      </w:r>
      <w:r w:rsidR="00D74BB7" w:rsidRPr="00891FD7">
        <w:rPr>
          <w:rFonts w:ascii="华文中宋" w:eastAsia="华文中宋" w:hAnsi="华文中宋" w:cs="Times New Roman" w:hint="eastAsia"/>
          <w:b/>
          <w:sz w:val="44"/>
          <w:szCs w:val="44"/>
        </w:rPr>
        <w:t>办法</w:t>
      </w:r>
    </w:p>
    <w:p w:rsidR="00565AC7" w:rsidRPr="00C707CB" w:rsidRDefault="00565AC7" w:rsidP="00891FD7">
      <w:pPr>
        <w:ind w:firstLineChars="400" w:firstLine="843"/>
        <w:rPr>
          <w:rFonts w:ascii="Times New Roman" w:eastAsia="宋体" w:hAnsi="Times New Roman" w:cs="Times New Roman"/>
          <w:b/>
          <w:szCs w:val="21"/>
        </w:rPr>
      </w:pPr>
    </w:p>
    <w:p w:rsidR="00F7045B" w:rsidRPr="00323115" w:rsidRDefault="00D74BB7" w:rsidP="00EF2DED">
      <w:pPr>
        <w:widowControl/>
        <w:shd w:val="clear" w:color="auto" w:fill="FFFFFF"/>
        <w:spacing w:after="84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Times New Roman" w:hint="eastAsia"/>
          <w:color w:val="333333"/>
          <w:sz w:val="32"/>
          <w:szCs w:val="32"/>
        </w:rPr>
        <w:t>为进一步提高政府采购效率，规范采购业务，</w:t>
      </w:r>
      <w:r w:rsidR="00F7045B" w:rsidRPr="00323115">
        <w:rPr>
          <w:rFonts w:ascii="仿宋" w:eastAsia="仿宋" w:hAnsi="仿宋" w:cs="Times New Roman" w:hint="eastAsia"/>
          <w:sz w:val="32"/>
          <w:szCs w:val="32"/>
        </w:rPr>
        <w:t>根据《安徽省财政厅关于省直预算单位实行网上商城采购的</w:t>
      </w:r>
      <w:r w:rsidR="00F7045B" w:rsidRPr="00323115">
        <w:rPr>
          <w:rFonts w:ascii="仿宋" w:eastAsia="仿宋" w:hAnsi="仿宋" w:cs="Times New Roman" w:hint="eastAsia"/>
          <w:color w:val="333333"/>
          <w:sz w:val="32"/>
          <w:szCs w:val="32"/>
        </w:rPr>
        <w:t>通知》（采购</w:t>
      </w:r>
      <w:r w:rsidR="002E75EA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〔2016〕</w:t>
      </w:r>
      <w:r w:rsidR="00F7045B" w:rsidRPr="00323115">
        <w:rPr>
          <w:rFonts w:ascii="仿宋" w:eastAsia="仿宋" w:hAnsi="仿宋" w:cs="Times New Roman" w:hint="eastAsia"/>
          <w:bCs/>
          <w:sz w:val="32"/>
          <w:szCs w:val="32"/>
        </w:rPr>
        <w:t>160号）、《安徽省财政厅关于推广网上商城政府采购有关工作的通知》(采购</w:t>
      </w:r>
      <w:r w:rsidR="002E75EA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〔2017〕</w:t>
      </w:r>
      <w:r w:rsidR="00F7045B" w:rsidRPr="00323115">
        <w:rPr>
          <w:rFonts w:ascii="仿宋" w:eastAsia="仿宋" w:hAnsi="仿宋" w:cs="Times New Roman" w:hint="eastAsia"/>
          <w:bCs/>
          <w:sz w:val="32"/>
          <w:szCs w:val="32"/>
        </w:rPr>
        <w:t>52号)和</w:t>
      </w:r>
      <w:r w:rsidR="00F7045B" w:rsidRPr="00323115">
        <w:rPr>
          <w:rFonts w:ascii="仿宋" w:eastAsia="仿宋" w:hAnsi="仿宋" w:cs="Times New Roman" w:hint="eastAsia"/>
          <w:sz w:val="32"/>
          <w:szCs w:val="32"/>
        </w:rPr>
        <w:t>《安徽省财政厅关于进一步做好省级政府采购有关</w:t>
      </w:r>
      <w:bookmarkStart w:id="0" w:name="_GoBack"/>
      <w:bookmarkEnd w:id="0"/>
      <w:r w:rsidR="00F7045B" w:rsidRPr="00323115">
        <w:rPr>
          <w:rFonts w:ascii="仿宋" w:eastAsia="仿宋" w:hAnsi="仿宋" w:cs="Times New Roman" w:hint="eastAsia"/>
          <w:sz w:val="32"/>
          <w:szCs w:val="32"/>
        </w:rPr>
        <w:t>工作的通知》（</w:t>
      </w:r>
      <w:proofErr w:type="gramStart"/>
      <w:r w:rsidR="00F7045B" w:rsidRPr="00323115">
        <w:rPr>
          <w:rFonts w:ascii="仿宋" w:eastAsia="仿宋" w:hAnsi="仿宋" w:cs="Times New Roman" w:hint="eastAsia"/>
          <w:sz w:val="32"/>
          <w:szCs w:val="32"/>
        </w:rPr>
        <w:t>财购</w:t>
      </w:r>
      <w:r w:rsidR="002E75EA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〔2017〕</w:t>
      </w:r>
      <w:proofErr w:type="gramEnd"/>
      <w:r w:rsidR="00F7045B" w:rsidRPr="00323115">
        <w:rPr>
          <w:rFonts w:ascii="仿宋" w:eastAsia="仿宋" w:hAnsi="仿宋" w:cs="Times New Roman" w:hint="eastAsia"/>
          <w:sz w:val="32"/>
          <w:szCs w:val="32"/>
        </w:rPr>
        <w:t>193号）等文件</w:t>
      </w:r>
      <w:r w:rsidR="00F7045B" w:rsidRPr="00323115">
        <w:rPr>
          <w:rFonts w:ascii="仿宋" w:eastAsia="仿宋" w:hAnsi="仿宋" w:cs="Times New Roman" w:hint="eastAsia"/>
          <w:bCs/>
          <w:sz w:val="32"/>
          <w:szCs w:val="32"/>
        </w:rPr>
        <w:t>要求，我院自2017年</w:t>
      </w:r>
      <w:r w:rsidR="003C115F" w:rsidRPr="00323115">
        <w:rPr>
          <w:rFonts w:ascii="仿宋" w:eastAsia="仿宋" w:hAnsi="仿宋" w:cs="Times New Roman" w:hint="eastAsia"/>
          <w:bCs/>
          <w:sz w:val="32"/>
          <w:szCs w:val="32"/>
        </w:rPr>
        <w:t>5</w:t>
      </w:r>
      <w:r w:rsidR="00F7045B" w:rsidRPr="00323115">
        <w:rPr>
          <w:rFonts w:ascii="仿宋" w:eastAsia="仿宋" w:hAnsi="仿宋" w:cs="Times New Roman" w:hint="eastAsia"/>
          <w:bCs/>
          <w:sz w:val="32"/>
          <w:szCs w:val="32"/>
        </w:rPr>
        <w:t>月起正式实行</w:t>
      </w:r>
      <w:r w:rsidR="00F7045B" w:rsidRPr="00323115">
        <w:rPr>
          <w:rFonts w:ascii="仿宋" w:eastAsia="仿宋" w:hAnsi="仿宋" w:cs="Times New Roman" w:hint="eastAsia"/>
          <w:color w:val="333333"/>
          <w:sz w:val="32"/>
          <w:szCs w:val="32"/>
        </w:rPr>
        <w:t>网上商城（安徽合肥公共资源交易网上商城）</w:t>
      </w:r>
      <w:r w:rsidR="00F7045B" w:rsidRPr="00323115">
        <w:rPr>
          <w:rFonts w:ascii="仿宋" w:eastAsia="仿宋" w:hAnsi="仿宋" w:cs="Times New Roman" w:hint="eastAsia"/>
          <w:bCs/>
          <w:sz w:val="32"/>
          <w:szCs w:val="32"/>
        </w:rPr>
        <w:t>采购</w:t>
      </w:r>
      <w:r w:rsidR="00F7045B" w:rsidRPr="00323115">
        <w:rPr>
          <w:rFonts w:ascii="仿宋" w:eastAsia="仿宋" w:hAnsi="仿宋" w:cs="Times New Roman" w:hint="eastAsia"/>
          <w:color w:val="333333"/>
          <w:sz w:val="32"/>
          <w:szCs w:val="32"/>
        </w:rPr>
        <w:t>。</w:t>
      </w:r>
      <w:r w:rsidR="00F7045B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现将有关事项通知如下：</w:t>
      </w:r>
    </w:p>
    <w:p w:rsidR="00F7045B" w:rsidRPr="00323115" w:rsidRDefault="00F7045B" w:rsidP="00323115">
      <w:pPr>
        <w:widowControl/>
        <w:shd w:val="clear" w:color="auto" w:fill="FFFFFF"/>
        <w:spacing w:after="84"/>
        <w:ind w:firstLineChars="200" w:firstLine="643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一、适用范围</w:t>
      </w:r>
    </w:p>
    <w:p w:rsidR="00DA580D" w:rsidRPr="00323115" w:rsidRDefault="00F7045B" w:rsidP="00323115">
      <w:pPr>
        <w:widowControl/>
        <w:shd w:val="clear" w:color="auto" w:fill="FFFFFF"/>
        <w:spacing w:after="84"/>
        <w:ind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1</w:t>
      </w:r>
      <w:r w:rsidR="003C115F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．</w:t>
      </w:r>
      <w:r w:rsidR="000657E9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集中采购目录内12类通用办公设备(台式计算机、便携式计算机、激光打印机、针式打印机、喷墨打印机、数码复印机、多功能一体机、传真机、扫描仪、照相机、投影仪、空调等)单项或批量采购</w:t>
      </w:r>
      <w:r w:rsidR="00DA580D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：</w:t>
      </w:r>
      <w:r w:rsidR="000657E9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网上直购</w:t>
      </w:r>
      <w:r w:rsidR="00DA580D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，</w:t>
      </w:r>
      <w:r w:rsidR="000657E9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预算金额在20万元以下；</w:t>
      </w:r>
      <w:r w:rsidR="00DA580D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网上反向竟价（</w:t>
      </w:r>
      <w:r w:rsidR="003731EE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多品牌竞价</w:t>
      </w:r>
      <w:r w:rsidR="00DA580D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）</w:t>
      </w:r>
      <w:r w:rsidR="0086001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,预算</w:t>
      </w:r>
      <w:r w:rsidR="000657E9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金额在20万以上、100万以下（含20万，不含100万）必须在商城采购，且采购商品需符合《安徽省省级行政单位通用办公设备家具配置标准（试行）》（财资〔2013〕491号）文件的要求（不能高于单价限额标准）。</w:t>
      </w:r>
    </w:p>
    <w:p w:rsidR="00F7045B" w:rsidRPr="00323115" w:rsidRDefault="00F7045B" w:rsidP="00323115">
      <w:pPr>
        <w:widowControl/>
        <w:shd w:val="clear" w:color="auto" w:fill="FFFFFF"/>
        <w:spacing w:after="84"/>
        <w:ind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2</w:t>
      </w:r>
      <w:r w:rsidR="003C115F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．</w:t>
      </w:r>
      <w:r w:rsidR="002F04E1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集中采购目录外、政府采购限额标准以下（20万元以下）的项目可以</w:t>
      </w:r>
      <w:r w:rsidR="003C115F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在</w:t>
      </w:r>
      <w:r w:rsidR="002F04E1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商城采购，也可以</w:t>
      </w:r>
      <w:r w:rsidR="003C115F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学院</w:t>
      </w:r>
      <w:r w:rsidR="002F04E1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自行采购。自行采购类，鼓励在商城采购。</w:t>
      </w:r>
    </w:p>
    <w:p w:rsidR="00F7045B" w:rsidRPr="00323115" w:rsidRDefault="00F7045B" w:rsidP="00323115">
      <w:pPr>
        <w:widowControl/>
        <w:shd w:val="clear" w:color="auto" w:fill="FFFFFF"/>
        <w:spacing w:after="84"/>
        <w:ind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3</w:t>
      </w:r>
      <w:r w:rsidR="003C115F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．</w:t>
      </w: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集中采购目录内</w:t>
      </w:r>
      <w:r w:rsidR="00502583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（12类通用办公设备外）</w:t>
      </w: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、政府采购限额标准以下非批量、非定点采购的商品，可以</w:t>
      </w:r>
      <w:r w:rsidR="003C115F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在</w:t>
      </w: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商城采购，也可以</w:t>
      </w:r>
      <w:r w:rsidR="003C115F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由学院</w:t>
      </w: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自行采购。</w:t>
      </w:r>
    </w:p>
    <w:p w:rsidR="003C115F" w:rsidRPr="00323115" w:rsidRDefault="003C115F" w:rsidP="00323115">
      <w:pPr>
        <w:widowControl/>
        <w:shd w:val="clear" w:color="auto" w:fill="FFFFFF"/>
        <w:spacing w:after="84"/>
        <w:ind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4．所有采购由学院现代教育技术中心或总务处统一采购。</w:t>
      </w:r>
    </w:p>
    <w:p w:rsidR="00F7045B" w:rsidRPr="00323115" w:rsidRDefault="00F7045B" w:rsidP="00323115">
      <w:pPr>
        <w:widowControl/>
        <w:shd w:val="clear" w:color="auto" w:fill="FFFFFF"/>
        <w:spacing w:after="84"/>
        <w:ind w:firstLineChars="250" w:firstLine="803"/>
        <w:jc w:val="left"/>
        <w:rPr>
          <w:rFonts w:ascii="仿宋" w:eastAsia="仿宋" w:hAnsi="仿宋" w:cs="宋体"/>
          <w:b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二、基本流程</w:t>
      </w:r>
    </w:p>
    <w:p w:rsidR="00F7045B" w:rsidRPr="00323115" w:rsidRDefault="00F7045B" w:rsidP="00323115">
      <w:pPr>
        <w:widowControl/>
        <w:shd w:val="clear" w:color="auto" w:fill="FFFFFF"/>
        <w:spacing w:after="84"/>
        <w:ind w:firstLineChars="250" w:firstLine="803"/>
        <w:jc w:val="left"/>
        <w:rPr>
          <w:rFonts w:ascii="仿宋" w:eastAsia="仿宋" w:hAnsi="仿宋" w:cs="宋体"/>
          <w:b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1</w:t>
      </w:r>
      <w:r w:rsidR="003C115F" w:rsidRPr="00323115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.</w:t>
      </w:r>
      <w:r w:rsidRPr="00323115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登陆商城</w:t>
      </w:r>
    </w:p>
    <w:p w:rsidR="00F80BDE" w:rsidRPr="00323115" w:rsidRDefault="00F80BDE" w:rsidP="00323115">
      <w:pPr>
        <w:widowControl/>
        <w:shd w:val="clear" w:color="auto" w:fill="FFFFFF"/>
        <w:spacing w:after="84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需求部门登陆商城、挑选商品, 由相关部门采购</w:t>
      </w:r>
      <w:r w:rsidR="00555A60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（办公用品由总务处</w:t>
      </w:r>
      <w:r w:rsidR="0032203E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统一</w:t>
      </w:r>
      <w:r w:rsidR="00555A60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采购；办公设备、教学设备、科研设备由现代教育技术中心</w:t>
      </w:r>
      <w:r w:rsidR="0032203E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统一</w:t>
      </w:r>
      <w:r w:rsidR="00555A60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采购）</w:t>
      </w: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。</w:t>
      </w:r>
    </w:p>
    <w:p w:rsidR="00F80BDE" w:rsidRPr="00B86C1F" w:rsidRDefault="00F7045B" w:rsidP="00323115">
      <w:pPr>
        <w:widowControl/>
        <w:shd w:val="clear" w:color="auto" w:fill="FFFFFF"/>
        <w:spacing w:after="84"/>
        <w:ind w:firstLineChars="200" w:firstLine="640"/>
        <w:jc w:val="left"/>
        <w:rPr>
          <w:rFonts w:ascii="仿宋" w:eastAsia="仿宋" w:hAnsi="仿宋" w:cs="宋体"/>
          <w:b/>
          <w:color w:val="333333"/>
          <w:kern w:val="0"/>
          <w:sz w:val="32"/>
          <w:szCs w:val="32"/>
        </w:rPr>
      </w:pPr>
      <w:proofErr w:type="gramStart"/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徽采商城</w:t>
      </w:r>
      <w:proofErr w:type="gramEnd"/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网址</w:t>
      </w:r>
      <w:r w:rsidR="00F80BDE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：</w:t>
      </w:r>
      <w:hyperlink r:id="rId7" w:history="1">
        <w:r w:rsidR="00C06489" w:rsidRPr="00323115">
          <w:rPr>
            <w:rStyle w:val="a5"/>
            <w:rFonts w:ascii="仿宋" w:eastAsia="仿宋" w:hAnsi="仿宋" w:cs="宋体" w:hint="eastAsia"/>
            <w:b/>
            <w:kern w:val="0"/>
            <w:sz w:val="32"/>
            <w:szCs w:val="32"/>
          </w:rPr>
          <w:t>http://www.huiemall.com</w:t>
        </w:r>
      </w:hyperlink>
    </w:p>
    <w:p w:rsidR="00F7045B" w:rsidRPr="00B86C1F" w:rsidRDefault="00F7045B" w:rsidP="00323115">
      <w:pPr>
        <w:widowControl/>
        <w:shd w:val="clear" w:color="auto" w:fill="FFFFFF"/>
        <w:spacing w:after="84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proofErr w:type="gramStart"/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皖采商城</w:t>
      </w:r>
      <w:proofErr w:type="gramEnd"/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网址</w:t>
      </w:r>
      <w:r w:rsidRPr="00323115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：</w:t>
      </w:r>
      <w:hyperlink r:id="rId8" w:history="1">
        <w:r w:rsidR="00445F7A" w:rsidRPr="00323115">
          <w:rPr>
            <w:rStyle w:val="a5"/>
            <w:rFonts w:ascii="仿宋" w:eastAsia="仿宋" w:hAnsi="仿宋" w:cs="宋体" w:hint="eastAsia"/>
            <w:b/>
            <w:kern w:val="0"/>
            <w:sz w:val="32"/>
            <w:szCs w:val="32"/>
          </w:rPr>
          <w:t>http://60.170.255.156:7001/bcshop/</w:t>
        </w:r>
      </w:hyperlink>
    </w:p>
    <w:p w:rsidR="00F7045B" w:rsidRPr="00323115" w:rsidRDefault="00F7045B" w:rsidP="00323115">
      <w:pPr>
        <w:widowControl/>
        <w:shd w:val="clear" w:color="auto" w:fill="FFFFFF"/>
        <w:spacing w:after="84"/>
        <w:ind w:firstLineChars="200" w:firstLine="643"/>
        <w:jc w:val="left"/>
        <w:rPr>
          <w:rFonts w:ascii="仿宋" w:eastAsia="仿宋" w:hAnsi="仿宋" w:cs="宋体"/>
          <w:b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2</w:t>
      </w:r>
      <w:r w:rsidR="003C115F" w:rsidRPr="00323115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.</w:t>
      </w:r>
      <w:r w:rsidRPr="00323115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报批</w:t>
      </w:r>
    </w:p>
    <w:p w:rsidR="00F7045B" w:rsidRPr="00323115" w:rsidRDefault="00F80BDE" w:rsidP="00323115">
      <w:pPr>
        <w:widowControl/>
        <w:shd w:val="clear" w:color="auto" w:fill="FFFFFF"/>
        <w:spacing w:after="84"/>
        <w:ind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需求</w:t>
      </w:r>
      <w:r w:rsidR="00F7045B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部门提交需求，报院领导审批，将批准的报告分别送财务处和</w:t>
      </w:r>
      <w:r w:rsidR="002F04E1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现代教育技术</w:t>
      </w:r>
      <w:r w:rsidR="00F7045B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中心</w:t>
      </w: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或总务处等相关处室</w:t>
      </w:r>
      <w:r w:rsidR="00EF2DED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，</w:t>
      </w:r>
      <w:r w:rsidR="00F7045B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财务处准备资金，</w:t>
      </w: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相关处室</w:t>
      </w:r>
      <w:r w:rsidR="00F7045B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通过网上商城选购商品</w:t>
      </w:r>
      <w:r w:rsidR="00EF2DED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，</w:t>
      </w:r>
      <w:r w:rsidR="00F7045B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核定价格</w:t>
      </w:r>
      <w:r w:rsidR="00EF2DED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，</w:t>
      </w:r>
      <w:r w:rsidR="00F7045B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加入购物车。</w:t>
      </w:r>
    </w:p>
    <w:p w:rsidR="00F7045B" w:rsidRPr="00323115" w:rsidRDefault="00F7045B" w:rsidP="00323115">
      <w:pPr>
        <w:widowControl/>
        <w:shd w:val="clear" w:color="auto" w:fill="FFFFFF"/>
        <w:spacing w:after="84"/>
        <w:ind w:firstLineChars="200" w:firstLine="643"/>
        <w:jc w:val="left"/>
        <w:rPr>
          <w:rFonts w:ascii="仿宋" w:eastAsia="仿宋" w:hAnsi="仿宋" w:cs="宋体"/>
          <w:b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3</w:t>
      </w:r>
      <w:r w:rsidR="003C115F" w:rsidRPr="00323115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.</w:t>
      </w:r>
      <w:r w:rsidRPr="00323115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申报计划</w:t>
      </w:r>
    </w:p>
    <w:p w:rsidR="00F7045B" w:rsidRPr="00323115" w:rsidRDefault="00F7045B" w:rsidP="00323115">
      <w:pPr>
        <w:widowControl/>
        <w:shd w:val="clear" w:color="auto" w:fill="FFFFFF"/>
        <w:spacing w:after="84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财务处根据</w:t>
      </w:r>
      <w:r w:rsidR="00E91E71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院领导同意</w:t>
      </w:r>
      <w:r w:rsidR="0080385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的</w:t>
      </w:r>
      <w:r w:rsidR="00E91E71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采购报告及</w:t>
      </w: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采购中心确定的价格，申报政府采购网上商城计划，生成采购任务书下达采购单位。</w:t>
      </w:r>
    </w:p>
    <w:p w:rsidR="00F7045B" w:rsidRPr="00323115" w:rsidRDefault="00F7045B" w:rsidP="00323115">
      <w:pPr>
        <w:widowControl/>
        <w:shd w:val="clear" w:color="auto" w:fill="FFFFFF"/>
        <w:spacing w:after="84"/>
        <w:ind w:firstLine="643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4</w:t>
      </w:r>
      <w:r w:rsidR="003C115F" w:rsidRPr="00323115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.</w:t>
      </w:r>
      <w:r w:rsidRPr="00323115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采购</w:t>
      </w:r>
    </w:p>
    <w:p w:rsidR="00F7045B" w:rsidRPr="00323115" w:rsidRDefault="00F80BDE" w:rsidP="00323115">
      <w:pPr>
        <w:widowControl/>
        <w:shd w:val="clear" w:color="auto" w:fill="FFFFFF"/>
        <w:spacing w:after="84"/>
        <w:ind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相关处室</w:t>
      </w:r>
      <w:r w:rsidR="00F7045B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根据下达的任务书→确定订单→签订合同→发货→验收→支付→评价（</w:t>
      </w:r>
      <w:proofErr w:type="gramStart"/>
      <w:r w:rsidR="00F7045B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无任务</w:t>
      </w:r>
      <w:proofErr w:type="gramEnd"/>
      <w:r w:rsidR="00F7045B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书的直接确定订单）。</w:t>
      </w:r>
    </w:p>
    <w:p w:rsidR="00F7045B" w:rsidRPr="00323115" w:rsidRDefault="00F7045B" w:rsidP="00323115">
      <w:pPr>
        <w:widowControl/>
        <w:shd w:val="clear" w:color="auto" w:fill="FFFFFF"/>
        <w:spacing w:after="84"/>
        <w:ind w:firstLine="640"/>
        <w:jc w:val="left"/>
        <w:rPr>
          <w:rFonts w:ascii="仿宋" w:eastAsia="仿宋" w:hAnsi="仿宋" w:cs="宋体"/>
          <w:b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lastRenderedPageBreak/>
        <w:t>5</w:t>
      </w:r>
      <w:r w:rsidR="003C115F" w:rsidRPr="00323115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.</w:t>
      </w:r>
      <w:r w:rsidRPr="00323115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结算货款</w:t>
      </w:r>
    </w:p>
    <w:p w:rsidR="00F7045B" w:rsidRPr="00323115" w:rsidRDefault="00F7045B" w:rsidP="00323115">
      <w:pPr>
        <w:widowControl/>
        <w:shd w:val="clear" w:color="auto" w:fill="FFFFFF"/>
        <w:spacing w:after="84"/>
        <w:ind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（1）目前网上商城支持公务卡结算，采购单位可选择货到付款，验收后使用公务卡支付，使用时应符合《安徽省省级预算单位公务卡管理办法》（财库〔2014〕7号）文件的要求。公务卡结算后按正常报销程序报财务处还款。</w:t>
      </w:r>
    </w:p>
    <w:p w:rsidR="00E44483" w:rsidRPr="00323115" w:rsidRDefault="00F7045B" w:rsidP="00323115">
      <w:pPr>
        <w:widowControl/>
        <w:shd w:val="clear" w:color="auto" w:fill="FFFFFF"/>
        <w:spacing w:after="84"/>
        <w:ind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（2）授权转账支付</w:t>
      </w:r>
      <w:r w:rsidR="0086001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，</w:t>
      </w: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验货后，按正常报销程序将发票送财务处付款。</w:t>
      </w:r>
    </w:p>
    <w:p w:rsidR="00D12112" w:rsidRPr="00323115" w:rsidRDefault="00F645F9" w:rsidP="00323115">
      <w:pPr>
        <w:widowControl/>
        <w:shd w:val="clear" w:color="auto" w:fill="FFFFFF"/>
        <w:spacing w:after="84"/>
        <w:ind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所有采购商品除满足上述条件外，同时</w:t>
      </w:r>
      <w:r w:rsidR="00D12112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符合学</w:t>
      </w:r>
      <w:r w:rsidR="00090A14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院</w:t>
      </w:r>
      <w:r w:rsidR="001C3963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〔201</w:t>
      </w:r>
      <w:r w:rsidR="00FB3E69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7</w:t>
      </w:r>
      <w:r w:rsidR="001C3963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〕52</w:t>
      </w:r>
      <w:r w:rsidR="00090A14" w:rsidRPr="0032311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号</w:t>
      </w:r>
      <w:r w:rsidRPr="00323115">
        <w:rPr>
          <w:rFonts w:ascii="仿宋" w:eastAsia="仿宋" w:hAnsi="仿宋" w:cs="宋体"/>
          <w:color w:val="333333"/>
          <w:kern w:val="0"/>
          <w:sz w:val="32"/>
          <w:szCs w:val="32"/>
        </w:rPr>
        <w:t>《安徽财贸职业学院采购招标投标工作实施办法（试行）》的通知</w:t>
      </w: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精神</w:t>
      </w:r>
      <w:r w:rsidR="00FB3E69"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（采购预算金额2--20万元应纳入学院招标采购）</w:t>
      </w:r>
      <w:r w:rsidRPr="0032311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。本办法自颁布之日起执行</w:t>
      </w:r>
      <w:r w:rsidRPr="00323115">
        <w:rPr>
          <w:rFonts w:ascii="仿宋" w:eastAsia="仿宋" w:hAnsi="仿宋" w:cs="宋体" w:hint="eastAsia"/>
          <w:kern w:val="36"/>
          <w:sz w:val="32"/>
          <w:szCs w:val="32"/>
        </w:rPr>
        <w:t>。</w:t>
      </w:r>
    </w:p>
    <w:p w:rsidR="00D12112" w:rsidRPr="00323115" w:rsidRDefault="00D12112" w:rsidP="00323115">
      <w:pPr>
        <w:rPr>
          <w:rFonts w:ascii="仿宋" w:eastAsia="仿宋" w:hAnsi="仿宋" w:cs="宋体"/>
          <w:sz w:val="32"/>
          <w:szCs w:val="32"/>
        </w:rPr>
      </w:pPr>
    </w:p>
    <w:p w:rsidR="00D12112" w:rsidRPr="00323115" w:rsidRDefault="00D12112" w:rsidP="00323115">
      <w:pPr>
        <w:rPr>
          <w:rFonts w:ascii="仿宋" w:eastAsia="仿宋" w:hAnsi="仿宋" w:cs="宋体"/>
          <w:sz w:val="32"/>
          <w:szCs w:val="32"/>
        </w:rPr>
      </w:pPr>
    </w:p>
    <w:p w:rsidR="00D12112" w:rsidRPr="00323115" w:rsidRDefault="00D12112" w:rsidP="00323115">
      <w:pPr>
        <w:rPr>
          <w:rFonts w:ascii="仿宋" w:eastAsia="仿宋" w:hAnsi="仿宋" w:cs="宋体"/>
          <w:sz w:val="32"/>
          <w:szCs w:val="32"/>
        </w:rPr>
      </w:pPr>
    </w:p>
    <w:p w:rsidR="00D12112" w:rsidRPr="00323115" w:rsidRDefault="00D12112" w:rsidP="00323115">
      <w:pPr>
        <w:rPr>
          <w:rFonts w:ascii="仿宋" w:eastAsia="仿宋" w:hAnsi="仿宋" w:cs="宋体"/>
          <w:sz w:val="32"/>
          <w:szCs w:val="32"/>
        </w:rPr>
      </w:pPr>
    </w:p>
    <w:p w:rsidR="00D12112" w:rsidRPr="00323115" w:rsidRDefault="00D12112" w:rsidP="00323115">
      <w:pPr>
        <w:rPr>
          <w:rFonts w:ascii="仿宋" w:eastAsia="仿宋" w:hAnsi="仿宋" w:cs="宋体"/>
          <w:sz w:val="32"/>
          <w:szCs w:val="32"/>
        </w:rPr>
      </w:pPr>
    </w:p>
    <w:sectPr w:rsidR="00D12112" w:rsidRPr="00323115" w:rsidSect="00CF5A84">
      <w:pgSz w:w="11906" w:h="16838"/>
      <w:pgMar w:top="1276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005" w:rsidRDefault="00136005" w:rsidP="00F7045B">
      <w:r>
        <w:separator/>
      </w:r>
    </w:p>
  </w:endnote>
  <w:endnote w:type="continuationSeparator" w:id="0">
    <w:p w:rsidR="00136005" w:rsidRDefault="00136005" w:rsidP="00F70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005" w:rsidRDefault="00136005" w:rsidP="00F7045B">
      <w:r>
        <w:separator/>
      </w:r>
    </w:p>
  </w:footnote>
  <w:footnote w:type="continuationSeparator" w:id="0">
    <w:p w:rsidR="00136005" w:rsidRDefault="00136005" w:rsidP="00F704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4387"/>
    <w:rsid w:val="00007E89"/>
    <w:rsid w:val="00012683"/>
    <w:rsid w:val="00015496"/>
    <w:rsid w:val="000657E9"/>
    <w:rsid w:val="00090A14"/>
    <w:rsid w:val="000D6C35"/>
    <w:rsid w:val="00136005"/>
    <w:rsid w:val="001C3963"/>
    <w:rsid w:val="001E29F4"/>
    <w:rsid w:val="001F3A47"/>
    <w:rsid w:val="002709C4"/>
    <w:rsid w:val="002E75EA"/>
    <w:rsid w:val="002F04E1"/>
    <w:rsid w:val="0031221C"/>
    <w:rsid w:val="0032203E"/>
    <w:rsid w:val="00323115"/>
    <w:rsid w:val="00335465"/>
    <w:rsid w:val="0036652D"/>
    <w:rsid w:val="003731EE"/>
    <w:rsid w:val="003C115F"/>
    <w:rsid w:val="004423C3"/>
    <w:rsid w:val="00445F7A"/>
    <w:rsid w:val="004624A9"/>
    <w:rsid w:val="00481469"/>
    <w:rsid w:val="004E6778"/>
    <w:rsid w:val="00502583"/>
    <w:rsid w:val="00555A60"/>
    <w:rsid w:val="00565AC7"/>
    <w:rsid w:val="0058791C"/>
    <w:rsid w:val="005920B2"/>
    <w:rsid w:val="0062252A"/>
    <w:rsid w:val="006853AF"/>
    <w:rsid w:val="006B3723"/>
    <w:rsid w:val="006E10D7"/>
    <w:rsid w:val="00707250"/>
    <w:rsid w:val="00790834"/>
    <w:rsid w:val="007F46FF"/>
    <w:rsid w:val="0080385A"/>
    <w:rsid w:val="00860011"/>
    <w:rsid w:val="008912B4"/>
    <w:rsid w:val="00891FD7"/>
    <w:rsid w:val="008C4387"/>
    <w:rsid w:val="00961E15"/>
    <w:rsid w:val="009E1A4D"/>
    <w:rsid w:val="009F32B0"/>
    <w:rsid w:val="00A82404"/>
    <w:rsid w:val="00AE4A1B"/>
    <w:rsid w:val="00B50A3A"/>
    <w:rsid w:val="00B86C1F"/>
    <w:rsid w:val="00B95F3D"/>
    <w:rsid w:val="00C06489"/>
    <w:rsid w:val="00C707CB"/>
    <w:rsid w:val="00C9302B"/>
    <w:rsid w:val="00CF5A84"/>
    <w:rsid w:val="00D12112"/>
    <w:rsid w:val="00D74BB7"/>
    <w:rsid w:val="00DA580D"/>
    <w:rsid w:val="00E12C6B"/>
    <w:rsid w:val="00E44483"/>
    <w:rsid w:val="00E90BCE"/>
    <w:rsid w:val="00E91E71"/>
    <w:rsid w:val="00E949BF"/>
    <w:rsid w:val="00EF23C5"/>
    <w:rsid w:val="00EF2DED"/>
    <w:rsid w:val="00F645F9"/>
    <w:rsid w:val="00F7045B"/>
    <w:rsid w:val="00F711DC"/>
    <w:rsid w:val="00F80BDE"/>
    <w:rsid w:val="00F95411"/>
    <w:rsid w:val="00FB3E69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E8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645F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0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04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0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045B"/>
    <w:rPr>
      <w:sz w:val="18"/>
      <w:szCs w:val="18"/>
    </w:rPr>
  </w:style>
  <w:style w:type="character" w:styleId="a5">
    <w:name w:val="Hyperlink"/>
    <w:basedOn w:val="a0"/>
    <w:uiPriority w:val="99"/>
    <w:unhideWhenUsed/>
    <w:rsid w:val="00445F7A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F645F9"/>
    <w:rPr>
      <w:b/>
      <w:bCs/>
      <w:kern w:val="44"/>
      <w:sz w:val="44"/>
      <w:szCs w:val="44"/>
    </w:rPr>
  </w:style>
  <w:style w:type="paragraph" w:styleId="a6">
    <w:name w:val="Balloon Text"/>
    <w:basedOn w:val="a"/>
    <w:link w:val="Char1"/>
    <w:uiPriority w:val="99"/>
    <w:semiHidden/>
    <w:unhideWhenUsed/>
    <w:rsid w:val="003C11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C11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645F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0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04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0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045B"/>
    <w:rPr>
      <w:sz w:val="18"/>
      <w:szCs w:val="18"/>
    </w:rPr>
  </w:style>
  <w:style w:type="character" w:styleId="a5">
    <w:name w:val="Hyperlink"/>
    <w:basedOn w:val="a0"/>
    <w:uiPriority w:val="99"/>
    <w:unhideWhenUsed/>
    <w:rsid w:val="00445F7A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F645F9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60.170.255.156:7001/bcshop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uiemal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3</Pages>
  <Words>195</Words>
  <Characters>1113</Characters>
  <Application>Microsoft Office Word</Application>
  <DocSecurity>0</DocSecurity>
  <Lines>9</Lines>
  <Paragraphs>2</Paragraphs>
  <ScaleCrop>false</ScaleCrop>
  <Company>china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48</cp:revision>
  <cp:lastPrinted>2017-05-04T07:31:00Z</cp:lastPrinted>
  <dcterms:created xsi:type="dcterms:W3CDTF">2017-04-26T01:17:00Z</dcterms:created>
  <dcterms:modified xsi:type="dcterms:W3CDTF">2017-05-08T01:56:00Z</dcterms:modified>
</cp:coreProperties>
</file>