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9F" w:rsidRDefault="009E459F">
      <w:pPr>
        <w:spacing w:line="560" w:lineRule="exact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附件</w:t>
      </w:r>
      <w:r>
        <w:rPr>
          <w:rFonts w:ascii="仿宋" w:eastAsia="仿宋" w:hAnsi="仿宋" w:cs="仿宋"/>
          <w:b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：</w:t>
      </w:r>
    </w:p>
    <w:p w:rsidR="009E459F" w:rsidRDefault="009E459F">
      <w:pPr>
        <w:rPr>
          <w:rFonts w:ascii="仿宋" w:eastAsia="仿宋" w:hAnsi="仿宋" w:cs="Times New Roman"/>
          <w:b/>
          <w:bCs/>
          <w:sz w:val="32"/>
          <w:szCs w:val="32"/>
        </w:rPr>
      </w:pPr>
    </w:p>
    <w:p w:rsidR="00BD7F87" w:rsidRDefault="009E459F" w:rsidP="00BD7F87">
      <w:pPr>
        <w:spacing w:line="46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 w:rsidRPr="0048295B">
        <w:rPr>
          <w:rFonts w:ascii="黑体" w:eastAsia="黑体" w:hAnsi="黑体" w:cs="黑体" w:hint="eastAsia"/>
          <w:b/>
          <w:bCs/>
          <w:sz w:val="36"/>
          <w:szCs w:val="36"/>
        </w:rPr>
        <w:t>安徽</w:t>
      </w:r>
      <w:r w:rsidR="006819CF">
        <w:rPr>
          <w:rFonts w:ascii="黑体" w:eastAsia="黑体" w:hAnsi="黑体" w:cs="黑体" w:hint="eastAsia"/>
          <w:b/>
          <w:bCs/>
          <w:sz w:val="36"/>
          <w:szCs w:val="36"/>
        </w:rPr>
        <w:t>财贸职业</w:t>
      </w:r>
      <w:r w:rsidRPr="0048295B">
        <w:rPr>
          <w:rFonts w:ascii="黑体" w:eastAsia="黑体" w:hAnsi="黑体" w:cs="黑体" w:hint="eastAsia"/>
          <w:b/>
          <w:bCs/>
          <w:sz w:val="36"/>
          <w:szCs w:val="36"/>
        </w:rPr>
        <w:t>学院“安徽纪检监察”</w:t>
      </w:r>
    </w:p>
    <w:p w:rsidR="009E459F" w:rsidRPr="00BD7F87" w:rsidRDefault="009E459F" w:rsidP="00BD7F87">
      <w:pPr>
        <w:spacing w:line="46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 w:rsidRPr="0048295B">
        <w:rPr>
          <w:rFonts w:ascii="黑体" w:eastAsia="黑体" w:hAnsi="黑体" w:cs="黑体" w:hint="eastAsia"/>
          <w:b/>
          <w:bCs/>
          <w:sz w:val="36"/>
          <w:szCs w:val="36"/>
        </w:rPr>
        <w:t>新媒体订阅关注情况汇总表</w:t>
      </w:r>
      <w:r>
        <w:rPr>
          <w:rFonts w:ascii="仿宋" w:eastAsia="仿宋" w:hAnsi="仿宋" w:cs="仿宋"/>
          <w:sz w:val="32"/>
          <w:szCs w:val="32"/>
        </w:rPr>
        <w:t xml:space="preserve">     </w:t>
      </w:r>
    </w:p>
    <w:p w:rsidR="009E459F" w:rsidRPr="00295A24" w:rsidRDefault="009E459F" w:rsidP="006819CF">
      <w:pPr>
        <w:spacing w:beforeLines="100" w:before="240" w:afterLines="100" w:after="240"/>
        <w:rPr>
          <w:rFonts w:ascii="仿宋" w:eastAsia="仿宋" w:hAnsi="仿宋" w:cs="仿宋"/>
          <w:sz w:val="32"/>
          <w:szCs w:val="32"/>
        </w:rPr>
      </w:pPr>
      <w:r w:rsidRPr="00295A24">
        <w:rPr>
          <w:rFonts w:ascii="仿宋" w:eastAsia="仿宋" w:hAnsi="仿宋" w:cs="仿宋" w:hint="eastAsia"/>
          <w:sz w:val="32"/>
          <w:szCs w:val="32"/>
        </w:rPr>
        <w:t>报送</w:t>
      </w:r>
      <w:r w:rsidR="002F0ABF">
        <w:rPr>
          <w:rFonts w:ascii="仿宋" w:eastAsia="仿宋" w:hAnsi="仿宋" w:cs="仿宋" w:hint="eastAsia"/>
          <w:sz w:val="32"/>
          <w:szCs w:val="32"/>
        </w:rPr>
        <w:t>单位</w:t>
      </w:r>
      <w:r w:rsidRPr="00295A24">
        <w:rPr>
          <w:rFonts w:ascii="仿宋" w:eastAsia="仿宋" w:hAnsi="仿宋" w:cs="仿宋" w:hint="eastAsia"/>
          <w:sz w:val="32"/>
          <w:szCs w:val="32"/>
        </w:rPr>
        <w:t>：</w:t>
      </w:r>
      <w:r w:rsidRPr="00295A24">
        <w:rPr>
          <w:rFonts w:ascii="仿宋" w:eastAsia="仿宋" w:hAnsi="仿宋" w:cs="仿宋"/>
          <w:sz w:val="32"/>
          <w:szCs w:val="32"/>
        </w:rPr>
        <w:t xml:space="preserve">            </w:t>
      </w:r>
      <w:r w:rsidRPr="00295A24">
        <w:rPr>
          <w:rFonts w:ascii="仿宋" w:eastAsia="仿宋" w:hAnsi="仿宋" w:cs="仿宋" w:hint="eastAsia"/>
          <w:sz w:val="32"/>
          <w:szCs w:val="32"/>
        </w:rPr>
        <w:t>报送日期：</w:t>
      </w:r>
      <w:bookmarkStart w:id="0" w:name="_GoBack"/>
      <w:bookmarkEnd w:id="0"/>
    </w:p>
    <w:tbl>
      <w:tblPr>
        <w:tblW w:w="82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4"/>
        <w:gridCol w:w="2054"/>
        <w:gridCol w:w="2379"/>
        <w:gridCol w:w="1729"/>
      </w:tblGrid>
      <w:tr w:rsidR="009E459F" w:rsidTr="00FC455A">
        <w:trPr>
          <w:trHeight w:val="1485"/>
        </w:trPr>
        <w:tc>
          <w:tcPr>
            <w:tcW w:w="2054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党总支</w:t>
            </w:r>
            <w:r w:rsidR="00631FF1">
              <w:rPr>
                <w:rFonts w:ascii="仿宋" w:eastAsia="仿宋" w:hAnsi="仿宋" w:cs="仿宋" w:hint="eastAsia"/>
                <w:sz w:val="32"/>
                <w:szCs w:val="32"/>
              </w:rPr>
              <w:t>、支部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党员总数</w:t>
            </w:r>
          </w:p>
        </w:tc>
        <w:tc>
          <w:tcPr>
            <w:tcW w:w="6162" w:type="dxa"/>
            <w:gridSpan w:val="3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9E459F">
        <w:trPr>
          <w:trHeight w:val="1263"/>
        </w:trPr>
        <w:tc>
          <w:tcPr>
            <w:tcW w:w="2054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微博关注</w:t>
            </w:r>
          </w:p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人数</w:t>
            </w:r>
          </w:p>
        </w:tc>
        <w:tc>
          <w:tcPr>
            <w:tcW w:w="2054" w:type="dxa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79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订阅关注比例</w:t>
            </w:r>
          </w:p>
        </w:tc>
        <w:tc>
          <w:tcPr>
            <w:tcW w:w="1729" w:type="dxa"/>
          </w:tcPr>
          <w:p w:rsidR="009E459F" w:rsidRDefault="009E459F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9E459F" w:rsidTr="00512900">
        <w:trPr>
          <w:trHeight w:val="2088"/>
        </w:trPr>
        <w:tc>
          <w:tcPr>
            <w:tcW w:w="2054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微信关注</w:t>
            </w:r>
          </w:p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人数</w:t>
            </w:r>
          </w:p>
        </w:tc>
        <w:tc>
          <w:tcPr>
            <w:tcW w:w="2054" w:type="dxa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79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订阅关注比例</w:t>
            </w:r>
          </w:p>
        </w:tc>
        <w:tc>
          <w:tcPr>
            <w:tcW w:w="1729" w:type="dxa"/>
          </w:tcPr>
          <w:p w:rsidR="009E459F" w:rsidRDefault="009E459F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9E459F" w:rsidTr="00512900">
        <w:trPr>
          <w:trHeight w:val="2196"/>
        </w:trPr>
        <w:tc>
          <w:tcPr>
            <w:tcW w:w="2054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客户端下载人数</w:t>
            </w:r>
          </w:p>
        </w:tc>
        <w:tc>
          <w:tcPr>
            <w:tcW w:w="2054" w:type="dxa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79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订阅关注比例</w:t>
            </w:r>
          </w:p>
        </w:tc>
        <w:tc>
          <w:tcPr>
            <w:tcW w:w="1729" w:type="dxa"/>
          </w:tcPr>
          <w:p w:rsidR="009E459F" w:rsidRDefault="009E459F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9E459F" w:rsidTr="00512900">
        <w:trPr>
          <w:trHeight w:val="2119"/>
        </w:trPr>
        <w:tc>
          <w:tcPr>
            <w:tcW w:w="2054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报送人：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</w:t>
            </w:r>
          </w:p>
        </w:tc>
        <w:tc>
          <w:tcPr>
            <w:tcW w:w="2054" w:type="dxa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79" w:type="dxa"/>
            <w:vAlign w:val="center"/>
          </w:tcPr>
          <w:p w:rsidR="009E459F" w:rsidRDefault="009E459F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联系电话：</w:t>
            </w:r>
          </w:p>
        </w:tc>
        <w:tc>
          <w:tcPr>
            <w:tcW w:w="1729" w:type="dxa"/>
          </w:tcPr>
          <w:p w:rsidR="009E459F" w:rsidRDefault="009E459F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</w:tbl>
    <w:p w:rsidR="009E459F" w:rsidRDefault="009E459F">
      <w:pPr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注：“订阅关注比例”指微博、微信、客户端分别的关注订阅人数占总支党员总数的百分比。</w:t>
      </w:r>
    </w:p>
    <w:p w:rsidR="009E459F" w:rsidRDefault="009E459F">
      <w:pPr>
        <w:rPr>
          <w:rFonts w:ascii="仿宋" w:eastAsia="仿宋" w:hAnsi="仿宋" w:cs="Times New Roman"/>
          <w:sz w:val="24"/>
          <w:szCs w:val="24"/>
        </w:rPr>
      </w:pPr>
    </w:p>
    <w:p w:rsidR="009E459F" w:rsidRDefault="009E459F">
      <w:pPr>
        <w:rPr>
          <w:rFonts w:ascii="仿宋" w:eastAsia="仿宋" w:hAnsi="仿宋" w:cs="Times New Roman"/>
          <w:sz w:val="32"/>
          <w:szCs w:val="32"/>
        </w:rPr>
      </w:pPr>
    </w:p>
    <w:p w:rsidR="009E459F" w:rsidRDefault="009E459F">
      <w:pPr>
        <w:rPr>
          <w:rFonts w:cs="Times New Roman"/>
        </w:rPr>
      </w:pPr>
    </w:p>
    <w:sectPr w:rsidR="009E459F" w:rsidSect="00664AFC">
      <w:footerReference w:type="default" r:id="rId7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AA" w:rsidRDefault="000D26AA" w:rsidP="00664AFC">
      <w:r>
        <w:separator/>
      </w:r>
    </w:p>
  </w:endnote>
  <w:endnote w:type="continuationSeparator" w:id="0">
    <w:p w:rsidR="000D26AA" w:rsidRDefault="000D26AA" w:rsidP="0066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59F" w:rsidRDefault="009E459F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rFonts w:cs="Calibri"/>
      </w:rPr>
      <w:fldChar w:fldCharType="begin"/>
    </w:r>
    <w:r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separate"/>
    </w:r>
    <w:r w:rsidR="002F0ABF">
      <w:rPr>
        <w:rStyle w:val="a6"/>
        <w:rFonts w:cs="Calibri"/>
        <w:noProof/>
      </w:rPr>
      <w:t>1</w:t>
    </w:r>
    <w:r>
      <w:rPr>
        <w:rStyle w:val="a6"/>
        <w:rFonts w:cs="Calibri"/>
      </w:rPr>
      <w:fldChar w:fldCharType="end"/>
    </w:r>
  </w:p>
  <w:p w:rsidR="009E459F" w:rsidRDefault="009E45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AA" w:rsidRDefault="000D26AA" w:rsidP="00664AFC">
      <w:r>
        <w:separator/>
      </w:r>
    </w:p>
  </w:footnote>
  <w:footnote w:type="continuationSeparator" w:id="0">
    <w:p w:rsidR="000D26AA" w:rsidRDefault="000D26AA" w:rsidP="00664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E77"/>
    <w:rsid w:val="00000543"/>
    <w:rsid w:val="000019FC"/>
    <w:rsid w:val="00013513"/>
    <w:rsid w:val="00032CF0"/>
    <w:rsid w:val="000555A1"/>
    <w:rsid w:val="00070809"/>
    <w:rsid w:val="000A5B6E"/>
    <w:rsid w:val="000B54AD"/>
    <w:rsid w:val="000D26AA"/>
    <w:rsid w:val="000E20ED"/>
    <w:rsid w:val="00107C0D"/>
    <w:rsid w:val="001365D1"/>
    <w:rsid w:val="00147F1C"/>
    <w:rsid w:val="00151F8E"/>
    <w:rsid w:val="00161629"/>
    <w:rsid w:val="00181929"/>
    <w:rsid w:val="00190F5D"/>
    <w:rsid w:val="001B7DD2"/>
    <w:rsid w:val="0021068B"/>
    <w:rsid w:val="00225049"/>
    <w:rsid w:val="00254C06"/>
    <w:rsid w:val="00291832"/>
    <w:rsid w:val="00295A24"/>
    <w:rsid w:val="002972F0"/>
    <w:rsid w:val="002A4505"/>
    <w:rsid w:val="002C5ED9"/>
    <w:rsid w:val="002D5C7F"/>
    <w:rsid w:val="002E0575"/>
    <w:rsid w:val="002E0B72"/>
    <w:rsid w:val="002F0ABF"/>
    <w:rsid w:val="00310058"/>
    <w:rsid w:val="003851EA"/>
    <w:rsid w:val="00387DA8"/>
    <w:rsid w:val="003A34E7"/>
    <w:rsid w:val="003C0324"/>
    <w:rsid w:val="003C6EBB"/>
    <w:rsid w:val="00411827"/>
    <w:rsid w:val="00414596"/>
    <w:rsid w:val="004276DF"/>
    <w:rsid w:val="00442424"/>
    <w:rsid w:val="0044545F"/>
    <w:rsid w:val="004652A4"/>
    <w:rsid w:val="00473C32"/>
    <w:rsid w:val="0048295B"/>
    <w:rsid w:val="00486B3E"/>
    <w:rsid w:val="00491574"/>
    <w:rsid w:val="004B1747"/>
    <w:rsid w:val="004D06FB"/>
    <w:rsid w:val="004D6015"/>
    <w:rsid w:val="004E0698"/>
    <w:rsid w:val="004E6662"/>
    <w:rsid w:val="00505101"/>
    <w:rsid w:val="00511640"/>
    <w:rsid w:val="00512900"/>
    <w:rsid w:val="00522938"/>
    <w:rsid w:val="00540705"/>
    <w:rsid w:val="00545E77"/>
    <w:rsid w:val="00575A65"/>
    <w:rsid w:val="005810A4"/>
    <w:rsid w:val="00590121"/>
    <w:rsid w:val="005A6FC0"/>
    <w:rsid w:val="005C4050"/>
    <w:rsid w:val="005C4F12"/>
    <w:rsid w:val="005F6B3A"/>
    <w:rsid w:val="00605928"/>
    <w:rsid w:val="00626D5E"/>
    <w:rsid w:val="00631FF1"/>
    <w:rsid w:val="0063288E"/>
    <w:rsid w:val="00640D89"/>
    <w:rsid w:val="0065265F"/>
    <w:rsid w:val="00654C73"/>
    <w:rsid w:val="00657439"/>
    <w:rsid w:val="0066257D"/>
    <w:rsid w:val="00664AFC"/>
    <w:rsid w:val="00671AD8"/>
    <w:rsid w:val="006819CF"/>
    <w:rsid w:val="00692D64"/>
    <w:rsid w:val="006A2F21"/>
    <w:rsid w:val="006A4C2C"/>
    <w:rsid w:val="006A6473"/>
    <w:rsid w:val="006E23CB"/>
    <w:rsid w:val="006E342D"/>
    <w:rsid w:val="006F0030"/>
    <w:rsid w:val="006F7059"/>
    <w:rsid w:val="00701DBA"/>
    <w:rsid w:val="007544EC"/>
    <w:rsid w:val="007875D6"/>
    <w:rsid w:val="007B529D"/>
    <w:rsid w:val="00812BA3"/>
    <w:rsid w:val="00820416"/>
    <w:rsid w:val="00846E01"/>
    <w:rsid w:val="008A5BE1"/>
    <w:rsid w:val="008B0EF0"/>
    <w:rsid w:val="008C15A7"/>
    <w:rsid w:val="008F2168"/>
    <w:rsid w:val="008F2F95"/>
    <w:rsid w:val="008F47C4"/>
    <w:rsid w:val="0091179E"/>
    <w:rsid w:val="00917E6C"/>
    <w:rsid w:val="009211FC"/>
    <w:rsid w:val="009314C3"/>
    <w:rsid w:val="00942D55"/>
    <w:rsid w:val="00970B08"/>
    <w:rsid w:val="009B6EDB"/>
    <w:rsid w:val="009C6D5F"/>
    <w:rsid w:val="009D4716"/>
    <w:rsid w:val="009E459F"/>
    <w:rsid w:val="00A166B8"/>
    <w:rsid w:val="00A30038"/>
    <w:rsid w:val="00A55613"/>
    <w:rsid w:val="00A81781"/>
    <w:rsid w:val="00A93AD2"/>
    <w:rsid w:val="00A93B84"/>
    <w:rsid w:val="00AA0B77"/>
    <w:rsid w:val="00AB1B9F"/>
    <w:rsid w:val="00AB33B9"/>
    <w:rsid w:val="00AD4D1A"/>
    <w:rsid w:val="00AE3996"/>
    <w:rsid w:val="00AE424F"/>
    <w:rsid w:val="00AE4FEC"/>
    <w:rsid w:val="00B0321F"/>
    <w:rsid w:val="00B2517B"/>
    <w:rsid w:val="00B2538F"/>
    <w:rsid w:val="00B4137B"/>
    <w:rsid w:val="00B51C10"/>
    <w:rsid w:val="00B715E2"/>
    <w:rsid w:val="00BD4BA7"/>
    <w:rsid w:val="00BD7F87"/>
    <w:rsid w:val="00BE2882"/>
    <w:rsid w:val="00BF647B"/>
    <w:rsid w:val="00C408A8"/>
    <w:rsid w:val="00C92FDF"/>
    <w:rsid w:val="00CA1EBE"/>
    <w:rsid w:val="00CB4340"/>
    <w:rsid w:val="00CB56C0"/>
    <w:rsid w:val="00CC7F83"/>
    <w:rsid w:val="00CD0CD3"/>
    <w:rsid w:val="00CF03C6"/>
    <w:rsid w:val="00CF1DFA"/>
    <w:rsid w:val="00D04304"/>
    <w:rsid w:val="00D1295B"/>
    <w:rsid w:val="00D23B4F"/>
    <w:rsid w:val="00D24B5B"/>
    <w:rsid w:val="00D43186"/>
    <w:rsid w:val="00DA2727"/>
    <w:rsid w:val="00DA56AF"/>
    <w:rsid w:val="00DB5FCB"/>
    <w:rsid w:val="00DC045C"/>
    <w:rsid w:val="00DF6B55"/>
    <w:rsid w:val="00E03985"/>
    <w:rsid w:val="00E15F29"/>
    <w:rsid w:val="00E17F4C"/>
    <w:rsid w:val="00E33A29"/>
    <w:rsid w:val="00E63B88"/>
    <w:rsid w:val="00E810D8"/>
    <w:rsid w:val="00E8208D"/>
    <w:rsid w:val="00E83C9D"/>
    <w:rsid w:val="00EA3541"/>
    <w:rsid w:val="00EA775A"/>
    <w:rsid w:val="00ED5CF6"/>
    <w:rsid w:val="00F04AC0"/>
    <w:rsid w:val="00F22B3A"/>
    <w:rsid w:val="00F32DAF"/>
    <w:rsid w:val="00F3468C"/>
    <w:rsid w:val="00F64C91"/>
    <w:rsid w:val="00F83576"/>
    <w:rsid w:val="00F964C6"/>
    <w:rsid w:val="00F9726B"/>
    <w:rsid w:val="00FC455A"/>
    <w:rsid w:val="00FD0389"/>
    <w:rsid w:val="00FF2EC6"/>
    <w:rsid w:val="0AD9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F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664AFC"/>
    <w:rPr>
      <w:rFonts w:cs="Times New Roman"/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664AFC"/>
    <w:rPr>
      <w:rFonts w:ascii="Calibri" w:eastAsia="宋体" w:hAnsi="Calibri" w:cs="Times New Roman"/>
      <w:sz w:val="18"/>
    </w:rPr>
  </w:style>
  <w:style w:type="paragraph" w:styleId="a4">
    <w:name w:val="footer"/>
    <w:basedOn w:val="a"/>
    <w:link w:val="Char0"/>
    <w:uiPriority w:val="99"/>
    <w:rsid w:val="00664AFC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664AFC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664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664AFC"/>
    <w:rPr>
      <w:rFonts w:cs="Calibri"/>
      <w:kern w:val="2"/>
      <w:sz w:val="18"/>
      <w:szCs w:val="18"/>
    </w:rPr>
  </w:style>
  <w:style w:type="character" w:styleId="a6">
    <w:name w:val="page number"/>
    <w:uiPriority w:val="99"/>
    <w:rsid w:val="00664AFC"/>
    <w:rPr>
      <w:rFonts w:cs="Times New Roman"/>
    </w:rPr>
  </w:style>
  <w:style w:type="character" w:styleId="a7">
    <w:name w:val="Hyperlink"/>
    <w:uiPriority w:val="99"/>
    <w:rsid w:val="00664AF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167</Characters>
  <Application>Microsoft Office Word</Application>
  <DocSecurity>0</DocSecurity>
  <Lines>1</Lines>
  <Paragraphs>1</Paragraphs>
  <ScaleCrop>false</ScaleCrop>
  <Company>Lenovo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关于组织发动全省党员干部订阅关注“安徽纪检监察”客户端、微信、微博的通知</dc:title>
  <dc:subject/>
  <dc:creator>admin</dc:creator>
  <cp:keywords/>
  <dc:description/>
  <cp:lastModifiedBy>CJ</cp:lastModifiedBy>
  <cp:revision>52</cp:revision>
  <cp:lastPrinted>2017-09-06T07:31:00Z</cp:lastPrinted>
  <dcterms:created xsi:type="dcterms:W3CDTF">2017-09-04T10:19:00Z</dcterms:created>
  <dcterms:modified xsi:type="dcterms:W3CDTF">2017-09-20T06:59:00Z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